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04B2B" w:rsidRPr="00804B2B" w:rsidRDefault="00804B2B" w:rsidP="00804B2B">
      <w:pPr>
        <w:jc w:val="center"/>
        <w:rPr>
          <w:rFonts w:ascii="Calibri" w:hAnsi="Calibri" w:cs="Calibri"/>
          <w:sz w:val="32"/>
          <w:szCs w:val="32"/>
        </w:rPr>
      </w:pPr>
      <w:r w:rsidRPr="00804B2B">
        <w:rPr>
          <w:rFonts w:ascii="Calibri" w:hAnsi="Calibri" w:cs="Calibri"/>
          <w:sz w:val="32"/>
          <w:szCs w:val="32"/>
        </w:rPr>
        <w:t>Volkswagen 24. Ljubljanski maraton</w:t>
      </w:r>
    </w:p>
    <w:p w:rsidR="00804B2B" w:rsidRPr="00804B2B" w:rsidRDefault="00804B2B" w:rsidP="00804B2B">
      <w:pPr>
        <w:jc w:val="center"/>
        <w:rPr>
          <w:rFonts w:ascii="Calibri" w:hAnsi="Calibri" w:cs="Calibri"/>
          <w:sz w:val="32"/>
          <w:szCs w:val="32"/>
        </w:rPr>
      </w:pPr>
      <w:r w:rsidRPr="00804B2B">
        <w:rPr>
          <w:rFonts w:ascii="Calibri" w:hAnsi="Calibri" w:cs="Calibri"/>
          <w:sz w:val="32"/>
          <w:szCs w:val="32"/>
        </w:rPr>
        <w:t>26. 10. 2019</w:t>
      </w:r>
    </w:p>
    <w:p w:rsidR="00804B2B" w:rsidRPr="00804B2B" w:rsidRDefault="00804B2B" w:rsidP="00804B2B">
      <w:pPr>
        <w:jc w:val="center"/>
        <w:rPr>
          <w:rFonts w:ascii="Calibri" w:hAnsi="Calibri" w:cs="Calibri"/>
        </w:rPr>
      </w:pPr>
    </w:p>
    <w:p w:rsidR="00804B2B" w:rsidRPr="00804B2B" w:rsidRDefault="001674F9" w:rsidP="00804B2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Sobota</w:t>
      </w:r>
      <w:r w:rsidR="00804B2B" w:rsidRPr="00804B2B">
        <w:rPr>
          <w:rFonts w:ascii="Calibri" w:hAnsi="Calibri" w:cs="Calibri"/>
        </w:rPr>
        <w:t xml:space="preserve"> pred jesenskimi počitnicami je bila tekaško obarvana. V centru Ljubljane je potekal šolski Ljubljanski maraton, katerega se je udeležilo tudi </w:t>
      </w:r>
      <w:bookmarkStart w:id="0" w:name="_GoBack"/>
      <w:bookmarkEnd w:id="0"/>
      <w:r w:rsidR="00804B2B" w:rsidRPr="00804B2B">
        <w:rPr>
          <w:rFonts w:ascii="Calibri" w:hAnsi="Calibri" w:cs="Calibri"/>
        </w:rPr>
        <w:t>45 naših učencev. Prvošolci in drugošolci so uspešno pretekli razdaljo 600 m, tretješolci, četrtošolci in petošolci 1350 m, od šestega razreda naprej pa so se učenci podali na 1800 m dolgo progo.</w:t>
      </w:r>
      <w:r w:rsidR="00804B2B" w:rsidRPr="00804B2B">
        <w:rPr>
          <w:rFonts w:ascii="Calibri" w:hAnsi="Calibri" w:cs="Calibri"/>
          <w:color w:val="333333"/>
        </w:rPr>
        <w:t xml:space="preserve"> </w:t>
      </w:r>
      <w:r w:rsidR="00804B2B" w:rsidRPr="00804B2B">
        <w:rPr>
          <w:rFonts w:ascii="Calibri" w:hAnsi="Calibri" w:cs="Calibri"/>
        </w:rPr>
        <w:t>Med najboljše tri tekače med ljubljanskimi šestošolci se je uvrstil Mak Eiselt, ki je dosegel 3. mesto.</w:t>
      </w:r>
    </w:p>
    <w:p w:rsidR="00804B2B" w:rsidRPr="00804B2B" w:rsidRDefault="00804B2B" w:rsidP="00804B2B">
      <w:pPr>
        <w:jc w:val="both"/>
        <w:rPr>
          <w:rFonts w:ascii="Calibri" w:hAnsi="Calibri" w:cs="Calibri"/>
        </w:rPr>
      </w:pPr>
    </w:p>
    <w:p w:rsidR="00804B2B" w:rsidRPr="00804B2B" w:rsidRDefault="00804B2B" w:rsidP="00804B2B">
      <w:pPr>
        <w:jc w:val="both"/>
        <w:rPr>
          <w:rFonts w:ascii="Calibri" w:hAnsi="Calibri" w:cs="Calibri"/>
        </w:rPr>
      </w:pPr>
      <w:r w:rsidRPr="00804B2B">
        <w:rPr>
          <w:rFonts w:ascii="Calibri" w:hAnsi="Calibri" w:cs="Calibri"/>
        </w:rPr>
        <w:t>Vsem iskreno čestitamo za uspešen in aktiven uvod v jesenske počitnice.</w:t>
      </w:r>
    </w:p>
    <w:p w:rsidR="00804B2B" w:rsidRPr="00804B2B" w:rsidRDefault="00804B2B" w:rsidP="00804B2B">
      <w:pPr>
        <w:jc w:val="both"/>
        <w:rPr>
          <w:rFonts w:ascii="Calibri" w:hAnsi="Calibri" w:cs="Calibri"/>
        </w:rPr>
      </w:pPr>
    </w:p>
    <w:p w:rsidR="00804B2B" w:rsidRPr="00375B18" w:rsidRDefault="00804B2B" w:rsidP="00804B2B">
      <w:pPr>
        <w:jc w:val="both"/>
        <w:rPr>
          <w:rFonts w:cs="Calibri"/>
          <w:color w:val="333333"/>
        </w:rPr>
      </w:pPr>
      <w:r w:rsidRPr="00375B18">
        <w:rPr>
          <w:rFonts w:cs="Calibri"/>
        </w:rPr>
        <w:t xml:space="preserve">  </w:t>
      </w:r>
    </w:p>
    <w:p w:rsidR="00804B2B" w:rsidRDefault="002427A7" w:rsidP="00804B2B">
      <w:pPr>
        <w:jc w:val="center"/>
      </w:pPr>
      <w:r w:rsidRPr="00804B2B">
        <w:rPr>
          <w:noProof/>
        </w:rPr>
        <w:drawing>
          <wp:inline distT="0" distB="0" distL="0" distR="0">
            <wp:extent cx="2647950" cy="3533775"/>
            <wp:effectExtent l="0" t="0" r="0" b="9525"/>
            <wp:docPr id="11" name="Picture 11" descr="20191026_12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91026_1258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2B">
        <w:t xml:space="preserve">  </w:t>
      </w:r>
      <w:r w:rsidRPr="00804B2B">
        <w:rPr>
          <w:noProof/>
        </w:rPr>
        <w:drawing>
          <wp:inline distT="0" distB="0" distL="0" distR="0">
            <wp:extent cx="2657475" cy="3543300"/>
            <wp:effectExtent l="0" t="0" r="9525" b="0"/>
            <wp:docPr id="2" name="Picture 10" descr="20191026_13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1026_1307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2B" w:rsidRDefault="00804B2B" w:rsidP="00804B2B"/>
    <w:p w:rsidR="00804B2B" w:rsidRDefault="002427A7" w:rsidP="00804B2B">
      <w:pPr>
        <w:jc w:val="center"/>
      </w:pPr>
      <w:r w:rsidRPr="00804B2B">
        <w:rPr>
          <w:noProof/>
        </w:rPr>
        <w:lastRenderedPageBreak/>
        <w:drawing>
          <wp:inline distT="0" distB="0" distL="0" distR="0">
            <wp:extent cx="2771775" cy="3695700"/>
            <wp:effectExtent l="0" t="0" r="9525" b="0"/>
            <wp:docPr id="5" name="Picture 9" descr="20191026_13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1026_1323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2B">
        <w:t xml:space="preserve">  </w:t>
      </w:r>
      <w:r w:rsidRPr="00804B2B">
        <w:rPr>
          <w:noProof/>
        </w:rPr>
        <w:drawing>
          <wp:inline distT="0" distB="0" distL="0" distR="0">
            <wp:extent cx="2762250" cy="3676650"/>
            <wp:effectExtent l="0" t="0" r="0" b="0"/>
            <wp:docPr id="6" name="Picture 8" descr="20191026_13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1026_1338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2B" w:rsidRDefault="00804B2B" w:rsidP="00804B2B">
      <w:pPr>
        <w:jc w:val="center"/>
      </w:pPr>
    </w:p>
    <w:p w:rsidR="00804B2B" w:rsidRDefault="002427A7" w:rsidP="00804B2B">
      <w:pPr>
        <w:jc w:val="center"/>
      </w:pPr>
      <w:r w:rsidRPr="00804B2B">
        <w:rPr>
          <w:noProof/>
        </w:rPr>
        <w:drawing>
          <wp:inline distT="0" distB="0" distL="0" distR="0">
            <wp:extent cx="2724150" cy="3629025"/>
            <wp:effectExtent l="0" t="0" r="0" b="9525"/>
            <wp:docPr id="7" name="Picture 7" descr="20191026_14253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1026_142538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2B">
        <w:t xml:space="preserve">  </w:t>
      </w:r>
      <w:r w:rsidRPr="00804B2B">
        <w:rPr>
          <w:noProof/>
        </w:rPr>
        <w:drawing>
          <wp:inline distT="0" distB="0" distL="0" distR="0">
            <wp:extent cx="2733675" cy="3638550"/>
            <wp:effectExtent l="0" t="0" r="9525" b="0"/>
            <wp:docPr id="8" name="Picture 6" descr="20191026_13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1026_1356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2B" w:rsidRDefault="002427A7" w:rsidP="00804B2B">
      <w:pPr>
        <w:jc w:val="center"/>
      </w:pPr>
      <w:r w:rsidRPr="00804B2B">
        <w:rPr>
          <w:noProof/>
        </w:rPr>
        <w:lastRenderedPageBreak/>
        <w:drawing>
          <wp:inline distT="0" distB="0" distL="0" distR="0">
            <wp:extent cx="2943225" cy="3924300"/>
            <wp:effectExtent l="0" t="0" r="9525" b="0"/>
            <wp:docPr id="9" name="Picture 3" descr="20191026_14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1026_1410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2B">
        <w:t xml:space="preserve">  </w:t>
      </w:r>
      <w:r w:rsidRPr="00804B2B">
        <w:rPr>
          <w:noProof/>
        </w:rPr>
        <w:drawing>
          <wp:inline distT="0" distB="0" distL="0" distR="0">
            <wp:extent cx="2943225" cy="3924300"/>
            <wp:effectExtent l="0" t="0" r="9525" b="0"/>
            <wp:docPr id="10" name="Picture 2" descr="20191026_1412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1026_141211 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2B" w:rsidRDefault="00804B2B" w:rsidP="00804B2B">
      <w:pPr>
        <w:jc w:val="center"/>
      </w:pPr>
    </w:p>
    <w:p w:rsidR="00804B2B" w:rsidRDefault="00804B2B" w:rsidP="00804B2B">
      <w:pPr>
        <w:jc w:val="center"/>
      </w:pPr>
    </w:p>
    <w:p w:rsidR="00804B2B" w:rsidRPr="00804B2B" w:rsidRDefault="00804B2B" w:rsidP="00804B2B">
      <w:pPr>
        <w:rPr>
          <w:rFonts w:ascii="Calibri" w:hAnsi="Calibri" w:cs="Calibri"/>
        </w:rPr>
      </w:pPr>
      <w:r w:rsidRPr="00804B2B">
        <w:rPr>
          <w:rFonts w:ascii="Calibri" w:hAnsi="Calibri" w:cs="Calibri"/>
        </w:rPr>
        <w:t>Jana Kebler Zaletel in Mojca Planinc</w:t>
      </w:r>
    </w:p>
    <w:p w:rsidR="00804B2B" w:rsidRPr="00DE2FB2" w:rsidRDefault="00804B2B" w:rsidP="00804B2B"/>
    <w:p w:rsidR="00866313" w:rsidRPr="00804B2B" w:rsidRDefault="00866313" w:rsidP="00804B2B">
      <w:pPr>
        <w:rPr>
          <w:rFonts w:eastAsia="Calibri"/>
        </w:rPr>
      </w:pPr>
    </w:p>
    <w:sectPr w:rsidR="00866313" w:rsidRPr="00804B2B" w:rsidSect="00CD732E">
      <w:headerReference w:type="default" r:id="rId16"/>
      <w:footerReference w:type="default" r:id="rId17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DC9" w:rsidRDefault="009F2DC9" w:rsidP="001C5A4D">
      <w:r>
        <w:separator/>
      </w:r>
    </w:p>
  </w:endnote>
  <w:endnote w:type="continuationSeparator" w:id="0">
    <w:p w:rsidR="009F2DC9" w:rsidRDefault="009F2DC9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2427A7" w:rsidRPr="00804B2B">
      <w:rPr>
        <w:noProof/>
      </w:rPr>
      <w:drawing>
        <wp:inline distT="0" distB="0" distL="0" distR="0">
          <wp:extent cx="1390650" cy="485775"/>
          <wp:effectExtent l="0" t="0" r="0" b="9525"/>
          <wp:docPr id="3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2427A7" w:rsidRPr="00804B2B">
      <w:rPr>
        <w:noProof/>
      </w:rPr>
      <w:drawing>
        <wp:inline distT="0" distB="0" distL="0" distR="0">
          <wp:extent cx="962025" cy="552450"/>
          <wp:effectExtent l="0" t="0" r="9525" b="0"/>
          <wp:docPr id="4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DC9" w:rsidRDefault="009F2DC9" w:rsidP="001C5A4D">
      <w:r>
        <w:separator/>
      </w:r>
    </w:p>
  </w:footnote>
  <w:footnote w:type="continuationSeparator" w:id="0">
    <w:p w:rsidR="009F2DC9" w:rsidRDefault="009F2DC9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2427A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0F1C26AA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65F6F7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9336F"/>
    <w:multiLevelType w:val="hybridMultilevel"/>
    <w:tmpl w:val="E19005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621F88"/>
    <w:multiLevelType w:val="hybridMultilevel"/>
    <w:tmpl w:val="BBD6753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DA7B58"/>
    <w:multiLevelType w:val="hybridMultilevel"/>
    <w:tmpl w:val="C284B4E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15576B"/>
    <w:multiLevelType w:val="hybridMultilevel"/>
    <w:tmpl w:val="CAFCD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E26763A"/>
    <w:multiLevelType w:val="hybridMultilevel"/>
    <w:tmpl w:val="9D42788A"/>
    <w:lvl w:ilvl="0" w:tplc="ED22D2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CF692E"/>
    <w:multiLevelType w:val="hybridMultilevel"/>
    <w:tmpl w:val="0A6A08D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D55074"/>
    <w:multiLevelType w:val="hybridMultilevel"/>
    <w:tmpl w:val="E1DA28A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3"/>
  </w:num>
  <w:num w:numId="7">
    <w:abstractNumId w:val="10"/>
    <w:lvlOverride w:ilvl="0">
      <w:startOverride w:val="1"/>
    </w:lvlOverride>
  </w:num>
  <w:num w:numId="8">
    <w:abstractNumId w:val="5"/>
  </w:num>
  <w:num w:numId="9">
    <w:abstractNumId w:val="8"/>
  </w:num>
  <w:num w:numId="10">
    <w:abstractNumId w:val="12"/>
  </w:num>
  <w:num w:numId="11">
    <w:abstractNumId w:val="11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754C0"/>
    <w:rsid w:val="00086E98"/>
    <w:rsid w:val="000C276C"/>
    <w:rsid w:val="00116096"/>
    <w:rsid w:val="00126943"/>
    <w:rsid w:val="001674F9"/>
    <w:rsid w:val="001958B6"/>
    <w:rsid w:val="001B65E3"/>
    <w:rsid w:val="001C5A4D"/>
    <w:rsid w:val="001F24A6"/>
    <w:rsid w:val="002030D8"/>
    <w:rsid w:val="002427A7"/>
    <w:rsid w:val="00257B13"/>
    <w:rsid w:val="00277F8A"/>
    <w:rsid w:val="00290970"/>
    <w:rsid w:val="002B57A9"/>
    <w:rsid w:val="002B76FA"/>
    <w:rsid w:val="002C3925"/>
    <w:rsid w:val="00327C95"/>
    <w:rsid w:val="0034137F"/>
    <w:rsid w:val="003649AA"/>
    <w:rsid w:val="0037432B"/>
    <w:rsid w:val="0037755A"/>
    <w:rsid w:val="00394C06"/>
    <w:rsid w:val="003A22AF"/>
    <w:rsid w:val="003C04CE"/>
    <w:rsid w:val="00430622"/>
    <w:rsid w:val="00434365"/>
    <w:rsid w:val="00450F31"/>
    <w:rsid w:val="00481215"/>
    <w:rsid w:val="004B1814"/>
    <w:rsid w:val="004D0641"/>
    <w:rsid w:val="00501A71"/>
    <w:rsid w:val="00562F6D"/>
    <w:rsid w:val="00563E80"/>
    <w:rsid w:val="005641D9"/>
    <w:rsid w:val="005765A6"/>
    <w:rsid w:val="0059184B"/>
    <w:rsid w:val="00597DC2"/>
    <w:rsid w:val="005C342E"/>
    <w:rsid w:val="005E10D5"/>
    <w:rsid w:val="005E2E88"/>
    <w:rsid w:val="005F5649"/>
    <w:rsid w:val="005F6182"/>
    <w:rsid w:val="006108B7"/>
    <w:rsid w:val="00617051"/>
    <w:rsid w:val="0063204E"/>
    <w:rsid w:val="00642D68"/>
    <w:rsid w:val="00667628"/>
    <w:rsid w:val="00694B6A"/>
    <w:rsid w:val="006D090D"/>
    <w:rsid w:val="006D213F"/>
    <w:rsid w:val="006E52FA"/>
    <w:rsid w:val="006E7314"/>
    <w:rsid w:val="00720EC5"/>
    <w:rsid w:val="007275B7"/>
    <w:rsid w:val="00754552"/>
    <w:rsid w:val="007666A7"/>
    <w:rsid w:val="00780674"/>
    <w:rsid w:val="007966F1"/>
    <w:rsid w:val="00804B2B"/>
    <w:rsid w:val="00832070"/>
    <w:rsid w:val="00837C94"/>
    <w:rsid w:val="00842C9E"/>
    <w:rsid w:val="0085060F"/>
    <w:rsid w:val="00866313"/>
    <w:rsid w:val="00876F4F"/>
    <w:rsid w:val="00895BCC"/>
    <w:rsid w:val="008B06F9"/>
    <w:rsid w:val="008B6B59"/>
    <w:rsid w:val="008E1FED"/>
    <w:rsid w:val="00937138"/>
    <w:rsid w:val="009377DE"/>
    <w:rsid w:val="00953018"/>
    <w:rsid w:val="00977D21"/>
    <w:rsid w:val="009839F6"/>
    <w:rsid w:val="009D23D8"/>
    <w:rsid w:val="009D53A9"/>
    <w:rsid w:val="009F2DC9"/>
    <w:rsid w:val="00A003BF"/>
    <w:rsid w:val="00A03595"/>
    <w:rsid w:val="00A305F8"/>
    <w:rsid w:val="00A52D27"/>
    <w:rsid w:val="00A82C64"/>
    <w:rsid w:val="00AC3CC8"/>
    <w:rsid w:val="00AE4C52"/>
    <w:rsid w:val="00AF4DB7"/>
    <w:rsid w:val="00B21DB7"/>
    <w:rsid w:val="00B9103C"/>
    <w:rsid w:val="00BB56D4"/>
    <w:rsid w:val="00BD242D"/>
    <w:rsid w:val="00BE74DD"/>
    <w:rsid w:val="00BE7E31"/>
    <w:rsid w:val="00C12C73"/>
    <w:rsid w:val="00C353F1"/>
    <w:rsid w:val="00C543E7"/>
    <w:rsid w:val="00C677B7"/>
    <w:rsid w:val="00C7102D"/>
    <w:rsid w:val="00CD732E"/>
    <w:rsid w:val="00D35D1E"/>
    <w:rsid w:val="00D42884"/>
    <w:rsid w:val="00D54CA2"/>
    <w:rsid w:val="00DA2FEC"/>
    <w:rsid w:val="00DB475C"/>
    <w:rsid w:val="00DF6B9C"/>
    <w:rsid w:val="00E22455"/>
    <w:rsid w:val="00E514E6"/>
    <w:rsid w:val="00E51EE9"/>
    <w:rsid w:val="00E724B2"/>
    <w:rsid w:val="00E81AC1"/>
    <w:rsid w:val="00E81BBE"/>
    <w:rsid w:val="00EB7AB2"/>
    <w:rsid w:val="00EE67B2"/>
    <w:rsid w:val="00EE737B"/>
    <w:rsid w:val="00EF0FF2"/>
    <w:rsid w:val="00EF17F5"/>
    <w:rsid w:val="00F142BC"/>
    <w:rsid w:val="00F771C1"/>
    <w:rsid w:val="00F92255"/>
    <w:rsid w:val="00FA7CD4"/>
    <w:rsid w:val="00FB5C91"/>
    <w:rsid w:val="00FB6410"/>
    <w:rsid w:val="00FE13E4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chartTrackingRefBased/>
  <w15:docId w15:val="{09F7AF20-D2BE-4D10-AB02-21D654A4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811A5-B531-4B72-A7AA-FE8413525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543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Prazen list za enotno oblikovanje</vt:lpstr>
    </vt:vector>
  </TitlesOfParts>
  <Company>ORG</Company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subject/>
  <dc:creator>Petra Novak Trobentar</dc:creator>
  <cp:keywords/>
  <cp:lastModifiedBy>Petra N. T.</cp:lastModifiedBy>
  <cp:revision>3</cp:revision>
  <cp:lastPrinted>2016-03-03T12:53:00Z</cp:lastPrinted>
  <dcterms:created xsi:type="dcterms:W3CDTF">2019-11-03T19:59:00Z</dcterms:created>
  <dcterms:modified xsi:type="dcterms:W3CDTF">2019-11-03T19:59:00Z</dcterms:modified>
</cp:coreProperties>
</file>