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410F1" w:rsidRDefault="009410F1" w:rsidP="00047ECF">
      <w:pPr>
        <w:jc w:val="center"/>
        <w:rPr>
          <w:rFonts w:ascii="Calibri" w:hAnsi="Calibri"/>
          <w:sz w:val="32"/>
          <w:szCs w:val="32"/>
        </w:rPr>
      </w:pPr>
    </w:p>
    <w:p w:rsidR="00047ECF" w:rsidRPr="009F12EC" w:rsidRDefault="00047ECF" w:rsidP="00047ECF">
      <w:pPr>
        <w:jc w:val="center"/>
        <w:rPr>
          <w:rFonts w:ascii="Calibri" w:hAnsi="Calibri"/>
          <w:sz w:val="32"/>
          <w:szCs w:val="32"/>
        </w:rPr>
      </w:pPr>
      <w:bookmarkStart w:id="0" w:name="_GoBack"/>
      <w:bookmarkEnd w:id="0"/>
      <w:r w:rsidRPr="009F12EC">
        <w:rPr>
          <w:rFonts w:ascii="Calibri" w:hAnsi="Calibri"/>
          <w:sz w:val="32"/>
          <w:szCs w:val="32"/>
        </w:rPr>
        <w:t>PLANINSKI IZLET NA PRISTOVŠKI STORŽIČ</w:t>
      </w:r>
    </w:p>
    <w:p w:rsidR="00047ECF" w:rsidRPr="009F12EC" w:rsidRDefault="00047ECF" w:rsidP="00047ECF">
      <w:pPr>
        <w:jc w:val="both"/>
        <w:rPr>
          <w:rFonts w:ascii="Calibri" w:hAnsi="Calibri"/>
        </w:rPr>
      </w:pPr>
    </w:p>
    <w:p w:rsidR="00047ECF" w:rsidRDefault="00047ECF" w:rsidP="00047ECF">
      <w:pPr>
        <w:jc w:val="both"/>
        <w:rPr>
          <w:rFonts w:ascii="Calibri" w:hAnsi="Calibri"/>
        </w:rPr>
      </w:pPr>
      <w:r w:rsidRPr="009F12EC">
        <w:rPr>
          <w:rFonts w:ascii="Calibri" w:hAnsi="Calibri"/>
        </w:rPr>
        <w:t>Na sončno soboto, 20. 10. 2017, smo se z učenci, ki so vključeni v planinski krožek, odpravili na naš drugi planinski izlet v novem šolskem letu. V družbi planincev iz OŠ Ledina, OŠ Milana Šuštaršiča in OŠ Karla Destovnika Kajuha se je 24 naš</w:t>
      </w:r>
      <w:r w:rsidR="000D1B86" w:rsidRPr="009F12EC">
        <w:rPr>
          <w:rFonts w:ascii="Calibri" w:hAnsi="Calibri"/>
        </w:rPr>
        <w:t xml:space="preserve">ih učencev od 2. do 7. razreda </w:t>
      </w:r>
      <w:r w:rsidRPr="009F12EC">
        <w:rPr>
          <w:rFonts w:ascii="Calibri" w:hAnsi="Calibri"/>
        </w:rPr>
        <w:t>podalo na avstrijski Pristovški Storžič/Kaerntner Storschitz (1759 m). Z avtobusom smo se peljali mimo Zgornjega Jezerskega proti avstrijski meji, kjer smo pričeli z našo hojo. Pot je bila na začetku precej položna, nato pa se je začela počasi in strmo vzpenjati. Med potjo je 5 učencev (med njimi tudi Hugo in Marcel iz naše šole) in vodnica Matej zapustilo našo skupino in se na vrh odpravilo po težji, malo bolj zahtevni poti. Po slabih dveh urah in pol hoje smo prišli na vrh Pristovškega Storžiča, kjer nas je čakal čudovit razgled na Kamniško Savinske Alpe,  Julijske Alpe in še na mnoge druge gore, ki so se razkazovale v soncu. Posedl</w:t>
      </w:r>
      <w:r w:rsidR="000D1B86" w:rsidRPr="009F12EC">
        <w:rPr>
          <w:rFonts w:ascii="Calibri" w:hAnsi="Calibri"/>
        </w:rPr>
        <w:t xml:space="preserve">i smo se okrog železnega križa, </w:t>
      </w:r>
      <w:r w:rsidRPr="009F12EC">
        <w:rPr>
          <w:rFonts w:ascii="Calibri" w:hAnsi="Calibri"/>
        </w:rPr>
        <w:t>ki je bil postavljen ob 42. obletni</w:t>
      </w:r>
      <w:r w:rsidR="000D1B86" w:rsidRPr="009F12EC">
        <w:rPr>
          <w:rFonts w:ascii="Calibri" w:hAnsi="Calibri"/>
        </w:rPr>
        <w:t>ci koroškega plebiscita,</w:t>
      </w:r>
      <w:r w:rsidRPr="009F12EC">
        <w:rPr>
          <w:rFonts w:ascii="Calibri" w:hAnsi="Calibri"/>
        </w:rPr>
        <w:t xml:space="preserve"> in uživali v razgledu, dobri družbi in odlični malici, ki smo jo imeli seboj. Tiste</w:t>
      </w:r>
      <w:r w:rsidR="000D1B86" w:rsidRPr="009F12EC">
        <w:rPr>
          <w:rFonts w:ascii="Calibri" w:hAnsi="Calibri"/>
        </w:rPr>
        <w:t xml:space="preserve"> učence</w:t>
      </w:r>
      <w:r w:rsidRPr="009F12EC">
        <w:rPr>
          <w:rFonts w:ascii="Calibri" w:hAnsi="Calibri"/>
        </w:rPr>
        <w:t>, ki so bili letos prvič z nami na planinskem izletu, je seveda čakal tudi planinski krs</w:t>
      </w:r>
      <w:r w:rsidR="000D1B86" w:rsidRPr="009F12EC">
        <w:rPr>
          <w:rFonts w:ascii="Calibri" w:hAnsi="Calibri"/>
        </w:rPr>
        <w:t xml:space="preserve">t, po katerem so postali </w:t>
      </w:r>
      <w:r w:rsidRPr="009F12EC">
        <w:rPr>
          <w:rFonts w:ascii="Calibri" w:hAnsi="Calibri"/>
        </w:rPr>
        <w:t xml:space="preserve">tudi »pravi planinci«. Zaradi precej strme poti navzdol smo potrebovali do avtobusa dve uri, vendar smo kljub temu prišli na izhodišče veseli, nasmejani in polni lepih občutkov.  </w:t>
      </w:r>
    </w:p>
    <w:p w:rsidR="001E07B5" w:rsidRDefault="001E07B5" w:rsidP="00047ECF">
      <w:pPr>
        <w:jc w:val="both"/>
        <w:rPr>
          <w:rFonts w:ascii="Calibri" w:hAnsi="Calibri"/>
        </w:rPr>
      </w:pPr>
    </w:p>
    <w:tbl>
      <w:tblPr>
        <w:tblStyle w:val="Tabelamrea"/>
        <w:tblW w:w="10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7"/>
        <w:gridCol w:w="286"/>
        <w:gridCol w:w="4877"/>
      </w:tblGrid>
      <w:tr w:rsidR="001E07B5" w:rsidTr="001E07B5">
        <w:trPr>
          <w:trHeight w:val="3699"/>
        </w:trPr>
        <w:tc>
          <w:tcPr>
            <w:tcW w:w="4987" w:type="dxa"/>
          </w:tcPr>
          <w:p w:rsidR="001E07B5" w:rsidRDefault="009410F1" w:rsidP="001E07B5">
            <w:pPr>
              <w:jc w:val="center"/>
            </w:pPr>
            <w:r>
              <w:rPr>
                <w:noProof/>
              </w:rPr>
              <w:drawing>
                <wp:inline distT="0" distB="0" distL="0" distR="0">
                  <wp:extent cx="2886075" cy="2171700"/>
                  <wp:effectExtent l="0" t="0" r="9525" b="0"/>
                  <wp:docPr id="867" name="Slika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6075" cy="2171700"/>
                          </a:xfrm>
                          <a:prstGeom prst="rect">
                            <a:avLst/>
                          </a:prstGeom>
                          <a:noFill/>
                          <a:ln>
                            <a:noFill/>
                          </a:ln>
                        </pic:spPr>
                      </pic:pic>
                    </a:graphicData>
                  </a:graphic>
                </wp:inline>
              </w:drawing>
            </w:r>
          </w:p>
        </w:tc>
        <w:tc>
          <w:tcPr>
            <w:tcW w:w="286" w:type="dxa"/>
          </w:tcPr>
          <w:p w:rsidR="001E07B5" w:rsidRPr="001E07B5" w:rsidRDefault="001E07B5" w:rsidP="001E07B5">
            <w:pPr>
              <w:jc w:val="both"/>
              <w:rPr>
                <w:noProof/>
                <w:sz w:val="22"/>
                <w:szCs w:val="22"/>
              </w:rPr>
            </w:pPr>
          </w:p>
        </w:tc>
        <w:tc>
          <w:tcPr>
            <w:tcW w:w="4877" w:type="dxa"/>
          </w:tcPr>
          <w:p w:rsidR="001E07B5" w:rsidRDefault="009410F1" w:rsidP="001E07B5">
            <w:pPr>
              <w:jc w:val="center"/>
            </w:pPr>
            <w:r>
              <w:rPr>
                <w:noProof/>
              </w:rPr>
              <w:drawing>
                <wp:inline distT="0" distB="0" distL="0" distR="0">
                  <wp:extent cx="2924175" cy="2200275"/>
                  <wp:effectExtent l="0" t="0" r="9525" b="9525"/>
                  <wp:docPr id="868" name="Slika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4175" cy="2200275"/>
                          </a:xfrm>
                          <a:prstGeom prst="rect">
                            <a:avLst/>
                          </a:prstGeom>
                          <a:noFill/>
                          <a:ln>
                            <a:noFill/>
                          </a:ln>
                        </pic:spPr>
                      </pic:pic>
                    </a:graphicData>
                  </a:graphic>
                </wp:inline>
              </w:drawing>
            </w:r>
          </w:p>
        </w:tc>
      </w:tr>
      <w:tr w:rsidR="001E07B5" w:rsidTr="001E07B5">
        <w:trPr>
          <w:trHeight w:val="3453"/>
        </w:trPr>
        <w:tc>
          <w:tcPr>
            <w:tcW w:w="4987" w:type="dxa"/>
          </w:tcPr>
          <w:p w:rsidR="001E07B5" w:rsidRDefault="009410F1" w:rsidP="001E07B5">
            <w:pPr>
              <w:jc w:val="center"/>
            </w:pPr>
            <w:r>
              <w:rPr>
                <w:noProof/>
              </w:rPr>
              <w:drawing>
                <wp:inline distT="0" distB="0" distL="0" distR="0">
                  <wp:extent cx="2790825" cy="2095500"/>
                  <wp:effectExtent l="0" t="0" r="9525" b="0"/>
                  <wp:docPr id="788" name="Slika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286" w:type="dxa"/>
          </w:tcPr>
          <w:p w:rsidR="001E07B5" w:rsidRDefault="001E07B5" w:rsidP="00047ECF">
            <w:pPr>
              <w:jc w:val="both"/>
            </w:pPr>
          </w:p>
        </w:tc>
        <w:tc>
          <w:tcPr>
            <w:tcW w:w="4877" w:type="dxa"/>
          </w:tcPr>
          <w:p w:rsidR="001E07B5" w:rsidRDefault="009410F1" w:rsidP="001E07B5">
            <w:pPr>
              <w:jc w:val="center"/>
            </w:pPr>
            <w:r>
              <w:rPr>
                <w:noProof/>
              </w:rPr>
              <w:drawing>
                <wp:inline distT="0" distB="0" distL="0" distR="0">
                  <wp:extent cx="2847975" cy="2133600"/>
                  <wp:effectExtent l="0" t="0" r="9525" b="0"/>
                  <wp:docPr id="876" name="Slika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noFill/>
                          </a:ln>
                        </pic:spPr>
                      </pic:pic>
                    </a:graphicData>
                  </a:graphic>
                </wp:inline>
              </w:drawing>
            </w:r>
          </w:p>
        </w:tc>
      </w:tr>
    </w:tbl>
    <w:p w:rsidR="001E07B5" w:rsidRPr="009F12EC" w:rsidRDefault="001E07B5" w:rsidP="00047ECF">
      <w:pPr>
        <w:jc w:val="both"/>
        <w:rPr>
          <w:rFonts w:ascii="Calibri" w:hAnsi="Calibri"/>
        </w:rPr>
      </w:pPr>
    </w:p>
    <w:p w:rsidR="00047ECF" w:rsidRDefault="00047ECF" w:rsidP="00047ECF"/>
    <w:p w:rsidR="001E07B5" w:rsidRDefault="001E07B5" w:rsidP="00047ECF"/>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5"/>
        <w:gridCol w:w="241"/>
        <w:gridCol w:w="4778"/>
      </w:tblGrid>
      <w:tr w:rsidR="001E07B5" w:rsidTr="009410F1">
        <w:tc>
          <w:tcPr>
            <w:tcW w:w="4836" w:type="dxa"/>
          </w:tcPr>
          <w:p w:rsidR="001E07B5" w:rsidRDefault="009410F1" w:rsidP="001E07B5">
            <w:pPr>
              <w:tabs>
                <w:tab w:val="left" w:pos="3030"/>
              </w:tabs>
              <w:jc w:val="center"/>
            </w:pPr>
            <w:r>
              <w:rPr>
                <w:noProof/>
              </w:rPr>
              <w:drawing>
                <wp:inline distT="0" distB="0" distL="0" distR="0">
                  <wp:extent cx="2933700" cy="2200275"/>
                  <wp:effectExtent l="0" t="0" r="0" b="9525"/>
                  <wp:docPr id="899" name="Slika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inline>
              </w:drawing>
            </w:r>
          </w:p>
        </w:tc>
        <w:tc>
          <w:tcPr>
            <w:tcW w:w="271" w:type="dxa"/>
          </w:tcPr>
          <w:p w:rsidR="001E07B5" w:rsidRDefault="001E07B5" w:rsidP="001E07B5">
            <w:pPr>
              <w:tabs>
                <w:tab w:val="left" w:pos="3030"/>
              </w:tabs>
              <w:jc w:val="center"/>
            </w:pPr>
          </w:p>
        </w:tc>
        <w:tc>
          <w:tcPr>
            <w:tcW w:w="4747" w:type="dxa"/>
          </w:tcPr>
          <w:p w:rsidR="001E07B5" w:rsidRDefault="009410F1" w:rsidP="001E07B5">
            <w:pPr>
              <w:tabs>
                <w:tab w:val="left" w:pos="3030"/>
              </w:tabs>
              <w:jc w:val="center"/>
            </w:pPr>
            <w:r>
              <w:rPr>
                <w:noProof/>
              </w:rPr>
              <w:drawing>
                <wp:inline distT="0" distB="0" distL="0" distR="0">
                  <wp:extent cx="2524125" cy="3362325"/>
                  <wp:effectExtent l="0" t="0" r="9525" b="9525"/>
                  <wp:docPr id="900" name="Slika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4125" cy="3362325"/>
                          </a:xfrm>
                          <a:prstGeom prst="rect">
                            <a:avLst/>
                          </a:prstGeom>
                          <a:noFill/>
                          <a:ln>
                            <a:noFill/>
                          </a:ln>
                        </pic:spPr>
                      </pic:pic>
                    </a:graphicData>
                  </a:graphic>
                </wp:inline>
              </w:drawing>
            </w:r>
          </w:p>
          <w:p w:rsidR="001E07B5" w:rsidRDefault="001E07B5" w:rsidP="001E07B5">
            <w:pPr>
              <w:tabs>
                <w:tab w:val="left" w:pos="3030"/>
              </w:tabs>
              <w:jc w:val="center"/>
            </w:pPr>
          </w:p>
        </w:tc>
      </w:tr>
      <w:tr w:rsidR="001E07B5" w:rsidTr="009410F1">
        <w:tc>
          <w:tcPr>
            <w:tcW w:w="4836" w:type="dxa"/>
          </w:tcPr>
          <w:p w:rsidR="001E07B5" w:rsidRDefault="009410F1" w:rsidP="001E07B5">
            <w:pPr>
              <w:tabs>
                <w:tab w:val="left" w:pos="3030"/>
              </w:tabs>
              <w:jc w:val="center"/>
            </w:pPr>
            <w:r>
              <w:rPr>
                <w:noProof/>
              </w:rPr>
              <w:drawing>
                <wp:inline distT="0" distB="0" distL="0" distR="0">
                  <wp:extent cx="2924175" cy="2190750"/>
                  <wp:effectExtent l="0" t="0" r="9525" b="0"/>
                  <wp:docPr id="901" name="Slika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p w:rsidR="009410F1" w:rsidRDefault="009410F1" w:rsidP="001E07B5">
            <w:pPr>
              <w:tabs>
                <w:tab w:val="left" w:pos="3030"/>
              </w:tabs>
              <w:jc w:val="center"/>
            </w:pPr>
          </w:p>
        </w:tc>
        <w:tc>
          <w:tcPr>
            <w:tcW w:w="271" w:type="dxa"/>
          </w:tcPr>
          <w:p w:rsidR="001E07B5" w:rsidRDefault="001E07B5" w:rsidP="001E07B5">
            <w:pPr>
              <w:tabs>
                <w:tab w:val="left" w:pos="3030"/>
              </w:tabs>
              <w:jc w:val="center"/>
            </w:pPr>
          </w:p>
        </w:tc>
        <w:tc>
          <w:tcPr>
            <w:tcW w:w="4747" w:type="dxa"/>
          </w:tcPr>
          <w:p w:rsidR="001E07B5" w:rsidRDefault="009410F1" w:rsidP="001E07B5">
            <w:pPr>
              <w:tabs>
                <w:tab w:val="left" w:pos="3030"/>
              </w:tabs>
              <w:jc w:val="center"/>
            </w:pPr>
            <w:r>
              <w:rPr>
                <w:noProof/>
              </w:rPr>
              <w:drawing>
                <wp:inline distT="0" distB="0" distL="0" distR="0">
                  <wp:extent cx="2876550" cy="2162175"/>
                  <wp:effectExtent l="0" t="0" r="0" b="9525"/>
                  <wp:docPr id="898" name="Slika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p w:rsidR="009410F1" w:rsidRDefault="009410F1" w:rsidP="001E07B5">
            <w:pPr>
              <w:tabs>
                <w:tab w:val="left" w:pos="3030"/>
              </w:tabs>
              <w:jc w:val="center"/>
            </w:pPr>
          </w:p>
        </w:tc>
      </w:tr>
      <w:tr w:rsidR="001E07B5" w:rsidTr="009410F1">
        <w:tc>
          <w:tcPr>
            <w:tcW w:w="4836" w:type="dxa"/>
          </w:tcPr>
          <w:p w:rsidR="001E07B5" w:rsidRDefault="009410F1" w:rsidP="001E07B5">
            <w:pPr>
              <w:tabs>
                <w:tab w:val="left" w:pos="3030"/>
              </w:tabs>
              <w:jc w:val="center"/>
            </w:pPr>
            <w:r>
              <w:rPr>
                <w:noProof/>
              </w:rPr>
              <w:drawing>
                <wp:inline distT="0" distB="0" distL="0" distR="0">
                  <wp:extent cx="2876550" cy="2162175"/>
                  <wp:effectExtent l="0" t="0" r="0" b="9525"/>
                  <wp:docPr id="904" name="Slika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p w:rsidR="009410F1" w:rsidRDefault="009410F1" w:rsidP="001E07B5">
            <w:pPr>
              <w:tabs>
                <w:tab w:val="left" w:pos="3030"/>
              </w:tabs>
              <w:jc w:val="center"/>
            </w:pPr>
          </w:p>
        </w:tc>
        <w:tc>
          <w:tcPr>
            <w:tcW w:w="271" w:type="dxa"/>
          </w:tcPr>
          <w:p w:rsidR="001E07B5" w:rsidRDefault="001E07B5" w:rsidP="001E07B5">
            <w:pPr>
              <w:tabs>
                <w:tab w:val="left" w:pos="3030"/>
              </w:tabs>
            </w:pPr>
          </w:p>
        </w:tc>
        <w:tc>
          <w:tcPr>
            <w:tcW w:w="4747" w:type="dxa"/>
          </w:tcPr>
          <w:p w:rsidR="001E07B5" w:rsidRDefault="009410F1" w:rsidP="009410F1">
            <w:pPr>
              <w:tabs>
                <w:tab w:val="left" w:pos="3030"/>
              </w:tabs>
              <w:jc w:val="center"/>
            </w:pPr>
            <w:r>
              <w:rPr>
                <w:noProof/>
              </w:rPr>
              <w:drawing>
                <wp:inline distT="0" distB="0" distL="0" distR="0">
                  <wp:extent cx="2895600" cy="2171700"/>
                  <wp:effectExtent l="0" t="0" r="0" b="0"/>
                  <wp:docPr id="905" name="Slika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tc>
      </w:tr>
    </w:tbl>
    <w:p w:rsidR="00047ECF" w:rsidRDefault="00047ECF" w:rsidP="001E07B5">
      <w:pPr>
        <w:tabs>
          <w:tab w:val="left" w:pos="3030"/>
        </w:tabs>
      </w:pPr>
    </w:p>
    <w:p w:rsidR="00047ECF" w:rsidRDefault="00047ECF" w:rsidP="00047ECF"/>
    <w:p w:rsidR="00047ECF" w:rsidRDefault="00047ECF" w:rsidP="00047ECF"/>
    <w:p w:rsidR="00047ECF" w:rsidRDefault="00047ECF" w:rsidP="00047ECF"/>
    <w:p w:rsidR="00047ECF" w:rsidRDefault="009410F1" w:rsidP="009410F1">
      <w:pPr>
        <w:jc w:val="center"/>
      </w:pPr>
      <w:r>
        <w:rPr>
          <w:noProof/>
        </w:rPr>
        <w:drawing>
          <wp:inline distT="0" distB="0" distL="0" distR="0">
            <wp:extent cx="4619625" cy="6162675"/>
            <wp:effectExtent l="0" t="0" r="9525" b="9525"/>
            <wp:docPr id="919" name="Slika 11" descr="Opis: C:\Users\Win7\Desktop\slike\Pristovški Storžič, 20. 10. 2017\P120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Opis: C:\Users\Win7\Desktop\slike\Pristovški Storžič, 20. 10. 2017\P120012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9625" cy="6162675"/>
                    </a:xfrm>
                    <a:prstGeom prst="rect">
                      <a:avLst/>
                    </a:prstGeom>
                    <a:noFill/>
                    <a:ln>
                      <a:noFill/>
                    </a:ln>
                  </pic:spPr>
                </pic:pic>
              </a:graphicData>
            </a:graphic>
          </wp:inline>
        </w:drawing>
      </w:r>
    </w:p>
    <w:p w:rsidR="00047ECF" w:rsidRDefault="00047ECF" w:rsidP="00047ECF"/>
    <w:p w:rsidR="00047ECF" w:rsidRDefault="00047ECF" w:rsidP="00047ECF"/>
    <w:p w:rsidR="00047ECF" w:rsidRPr="00A2567A" w:rsidRDefault="00047ECF" w:rsidP="00A2567A">
      <w:pPr>
        <w:shd w:val="clear" w:color="auto" w:fill="FFFFFF"/>
        <w:rPr>
          <w:rFonts w:ascii="Calibri" w:hAnsi="Calibri"/>
        </w:rPr>
      </w:pPr>
      <w:r>
        <w:rPr>
          <w:rFonts w:ascii="Calibri" w:hAnsi="Calibri"/>
        </w:rPr>
        <w:t>Mentorica planinskega krožka: Jana Kebler Zaletel</w:t>
      </w:r>
    </w:p>
    <w:sectPr w:rsidR="00047ECF" w:rsidRPr="00A2567A" w:rsidSect="00CD732E">
      <w:headerReference w:type="default" r:id="rId19"/>
      <w:footerReference w:type="default" r:id="rId20"/>
      <w:pgSz w:w="11906" w:h="16838"/>
      <w:pgMar w:top="1134" w:right="1134" w:bottom="1134" w:left="1134"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6477" w:rsidRDefault="008D6477" w:rsidP="001C5A4D">
      <w:r>
        <w:separator/>
      </w:r>
    </w:p>
  </w:endnote>
  <w:endnote w:type="continuationSeparator" w:id="0">
    <w:p w:rsidR="008D6477" w:rsidRDefault="008D6477" w:rsidP="001C5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mic Sans MS">
    <w:panose1 w:val="030F0702030302020204"/>
    <w:charset w:val="EE"/>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3BF" w:rsidRDefault="00A003BF" w:rsidP="00A003BF">
    <w:pPr>
      <w:tabs>
        <w:tab w:val="center" w:pos="4536"/>
        <w:tab w:val="right" w:pos="9072"/>
      </w:tabs>
      <w:overflowPunct w:val="0"/>
      <w:autoSpaceDE w:val="0"/>
      <w:autoSpaceDN w:val="0"/>
      <w:adjustRightInd w:val="0"/>
      <w:jc w:val="center"/>
      <w:rPr>
        <w:rFonts w:ascii="MS Sans Serif" w:hAnsi="MS Sans Serif"/>
        <w:b/>
        <w:noProof/>
        <w:sz w:val="18"/>
        <w:szCs w:val="18"/>
      </w:rPr>
    </w:pPr>
    <w:r>
      <w:rPr>
        <w:color w:val="A6A6A6"/>
        <w:sz w:val="16"/>
        <w:szCs w:val="16"/>
      </w:rPr>
      <w:t>___</w:t>
    </w:r>
    <w:r w:rsidRPr="004B1814">
      <w:rPr>
        <w:color w:val="A6A6A6"/>
        <w:sz w:val="16"/>
        <w:szCs w:val="16"/>
      </w:rPr>
      <w:t>_______________________________________________________</w:t>
    </w:r>
    <w:r>
      <w:rPr>
        <w:color w:val="A6A6A6"/>
        <w:sz w:val="16"/>
        <w:szCs w:val="16"/>
      </w:rPr>
      <w:t>__________________________</w:t>
    </w:r>
  </w:p>
  <w:p w:rsidR="00EE67B2" w:rsidRPr="00667628" w:rsidRDefault="00A003BF" w:rsidP="00EE67B2">
    <w:pPr>
      <w:tabs>
        <w:tab w:val="center" w:pos="4536"/>
        <w:tab w:val="right" w:pos="9072"/>
      </w:tabs>
      <w:overflowPunct w:val="0"/>
      <w:autoSpaceDE w:val="0"/>
      <w:autoSpaceDN w:val="0"/>
      <w:adjustRightInd w:val="0"/>
      <w:rPr>
        <w:rFonts w:ascii="MS Sans Serif" w:hAnsi="MS Sans Serif"/>
        <w:b/>
        <w:noProof/>
        <w:sz w:val="18"/>
        <w:szCs w:val="18"/>
      </w:rPr>
    </w:pPr>
    <w:r>
      <w:rPr>
        <w:rFonts w:ascii="MS Sans Serif" w:hAnsi="MS Sans Serif"/>
        <w:b/>
        <w:noProof/>
        <w:sz w:val="18"/>
        <w:szCs w:val="18"/>
      </w:rPr>
      <w:t xml:space="preserve">                                                                             </w:t>
    </w:r>
    <w:r w:rsidR="00667628" w:rsidRPr="00EE67B2">
      <w:rPr>
        <w:rFonts w:ascii="MS Sans Serif" w:hAnsi="MS Sans Serif"/>
        <w:b/>
        <w:noProof/>
        <w:sz w:val="18"/>
        <w:szCs w:val="18"/>
      </w:rPr>
      <w:t>Ustanoviteljica</w:t>
    </w:r>
    <w:r w:rsidR="00EE67B2" w:rsidRPr="00EE67B2">
      <w:rPr>
        <w:rFonts w:ascii="MS Sans Serif" w:hAnsi="MS Sans Serif"/>
        <w:noProof/>
        <w:sz w:val="20"/>
        <w:szCs w:val="20"/>
      </w:rPr>
      <w:tab/>
    </w:r>
  </w:p>
  <w:p w:rsidR="00876F4F" w:rsidRPr="00EE67B2" w:rsidRDefault="00667628" w:rsidP="00EE67B2">
    <w:pPr>
      <w:pStyle w:val="Noga"/>
    </w:pPr>
    <w:r>
      <w:rPr>
        <w:rFonts w:ascii="MS Sans Serif" w:hAnsi="MS Sans Serif"/>
        <w:noProof/>
        <w:sz w:val="20"/>
        <w:szCs w:val="20"/>
      </w:rPr>
      <w:t xml:space="preserve">               </w:t>
    </w:r>
    <w:r w:rsidR="00CD732E">
      <w:rPr>
        <w:rFonts w:ascii="MS Sans Serif" w:hAnsi="MS Sans Serif"/>
        <w:noProof/>
        <w:sz w:val="20"/>
        <w:szCs w:val="20"/>
      </w:rPr>
      <w:t xml:space="preserve">                              </w:t>
    </w:r>
    <w:r>
      <w:rPr>
        <w:rFonts w:ascii="MS Sans Serif" w:hAnsi="MS Sans Serif"/>
        <w:noProof/>
        <w:sz w:val="20"/>
        <w:szCs w:val="20"/>
      </w:rPr>
      <w:t xml:space="preserve"> </w:t>
    </w:r>
    <w:r w:rsidR="00CD732E">
      <w:rPr>
        <w:rFonts w:ascii="MS Sans Serif" w:hAnsi="MS Sans Serif"/>
        <w:noProof/>
        <w:sz w:val="20"/>
        <w:szCs w:val="20"/>
      </w:rPr>
      <w:t xml:space="preserve">    </w:t>
    </w:r>
    <w:r>
      <w:rPr>
        <w:rFonts w:ascii="MS Sans Serif" w:hAnsi="MS Sans Serif"/>
        <w:noProof/>
        <w:sz w:val="20"/>
        <w:szCs w:val="20"/>
      </w:rPr>
      <w:t xml:space="preserve">    </w:t>
    </w:r>
    <w:r w:rsidR="009410F1" w:rsidRPr="002341EA">
      <w:rPr>
        <w:noProof/>
      </w:rPr>
      <w:drawing>
        <wp:inline distT="0" distB="0" distL="0" distR="0">
          <wp:extent cx="1390650" cy="485775"/>
          <wp:effectExtent l="0" t="0" r="0" b="9525"/>
          <wp:docPr id="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485775"/>
                  </a:xfrm>
                  <a:prstGeom prst="rect">
                    <a:avLst/>
                  </a:prstGeom>
                  <a:noFill/>
                  <a:ln>
                    <a:noFill/>
                  </a:ln>
                </pic:spPr>
              </pic:pic>
            </a:graphicData>
          </a:graphic>
        </wp:inline>
      </w:drawing>
    </w:r>
    <w:r>
      <w:rPr>
        <w:rFonts w:ascii="MS Sans Serif" w:hAnsi="MS Sans Serif"/>
        <w:noProof/>
        <w:sz w:val="20"/>
        <w:szCs w:val="20"/>
      </w:rPr>
      <w:t xml:space="preserve">         </w:t>
    </w:r>
    <w:r w:rsidR="009410F1" w:rsidRPr="002341EA">
      <w:rPr>
        <w:noProof/>
      </w:rPr>
      <w:drawing>
        <wp:inline distT="0" distB="0" distL="0" distR="0">
          <wp:extent cx="962025" cy="552450"/>
          <wp:effectExtent l="0" t="0" r="9525" b="0"/>
          <wp:docPr id="7"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2025" cy="5524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6477" w:rsidRDefault="008D6477" w:rsidP="001C5A4D">
      <w:r>
        <w:separator/>
      </w:r>
    </w:p>
  </w:footnote>
  <w:footnote w:type="continuationSeparator" w:id="0">
    <w:p w:rsidR="008D6477" w:rsidRDefault="008D6477" w:rsidP="001C5A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E98" w:rsidRDefault="00086E98" w:rsidP="00AF4DB7">
    <w:pPr>
      <w:pStyle w:val="Glava"/>
      <w:rPr>
        <w:rFonts w:ascii="Tahoma" w:hAnsi="Tahoma" w:cs="Tahoma"/>
        <w:spacing w:val="20"/>
        <w:sz w:val="16"/>
        <w:szCs w:val="16"/>
      </w:rPr>
    </w:pPr>
  </w:p>
  <w:p w:rsidR="00EE67B2" w:rsidRDefault="009410F1" w:rsidP="00AF4DB7">
    <w:pPr>
      <w:pStyle w:val="Glava"/>
      <w:rPr>
        <w:rFonts w:ascii="Tahoma" w:hAnsi="Tahoma" w:cs="Tahoma"/>
        <w:spacing w:val="20"/>
        <w:sz w:val="16"/>
        <w:szCs w:val="16"/>
      </w:rPr>
    </w:pPr>
    <w:r>
      <w:rPr>
        <w:noProof/>
      </w:rPr>
      <w:drawing>
        <wp:anchor distT="0" distB="0" distL="114300" distR="114300" simplePos="0" relativeHeight="251657728" behindDoc="0" locked="0" layoutInCell="1" allowOverlap="1">
          <wp:simplePos x="0" y="0"/>
          <wp:positionH relativeFrom="margin">
            <wp:posOffset>285750</wp:posOffset>
          </wp:positionH>
          <wp:positionV relativeFrom="margin">
            <wp:posOffset>-647700</wp:posOffset>
          </wp:positionV>
          <wp:extent cx="542925" cy="504825"/>
          <wp:effectExtent l="0" t="0" r="9525" b="9525"/>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3E7" w:rsidRDefault="000C276C" w:rsidP="000C276C">
    <w:pPr>
      <w:pStyle w:val="Glava"/>
      <w:spacing w:after="120"/>
      <w:rPr>
        <w:rFonts w:ascii="Tahoma" w:hAnsi="Tahoma" w:cs="Tahoma"/>
        <w:spacing w:val="20"/>
        <w:sz w:val="16"/>
        <w:szCs w:val="16"/>
      </w:rPr>
    </w:pPr>
    <w:r>
      <w:rPr>
        <w:rFonts w:ascii="Tahoma" w:hAnsi="Tahoma" w:cs="Tahoma"/>
        <w:spacing w:val="20"/>
        <w:sz w:val="16"/>
        <w:szCs w:val="16"/>
      </w:rPr>
      <w:t xml:space="preserve">   </w:t>
    </w:r>
    <w:r w:rsidR="00AF4DB7">
      <w:rPr>
        <w:rFonts w:ascii="Tahoma" w:hAnsi="Tahoma" w:cs="Tahoma"/>
        <w:spacing w:val="20"/>
        <w:sz w:val="16"/>
        <w:szCs w:val="16"/>
      </w:rPr>
      <w:t xml:space="preserve">                    </w:t>
    </w:r>
    <w:r w:rsidR="00EE67B2" w:rsidRPr="00EE67B2">
      <w:rPr>
        <w:rFonts w:ascii="Tahoma" w:hAnsi="Tahoma" w:cs="Tahoma"/>
        <w:spacing w:val="20"/>
        <w:sz w:val="16"/>
        <w:szCs w:val="16"/>
      </w:rPr>
      <w:t>Osnov</w:t>
    </w:r>
    <w:r w:rsidR="00667628">
      <w:rPr>
        <w:rFonts w:ascii="Tahoma" w:hAnsi="Tahoma" w:cs="Tahoma"/>
        <w:spacing w:val="20"/>
        <w:sz w:val="16"/>
        <w:szCs w:val="16"/>
      </w:rPr>
      <w:t>na šola Franceta Bevka</w:t>
    </w:r>
    <w:r w:rsidR="00EE67B2" w:rsidRPr="00EE67B2">
      <w:rPr>
        <w:rFonts w:ascii="Tahoma" w:hAnsi="Tahoma" w:cs="Tahoma"/>
        <w:spacing w:val="20"/>
        <w:sz w:val="16"/>
        <w:szCs w:val="16"/>
      </w:rPr>
      <w:t xml:space="preserve">  </w:t>
    </w:r>
    <w:r w:rsidR="00EE67B2" w:rsidRPr="00EE67B2">
      <w:rPr>
        <w:rFonts w:ascii="Tahoma" w:hAnsi="Tahoma" w:cs="Tahoma"/>
        <w:spacing w:val="20"/>
        <w:sz w:val="16"/>
        <w:szCs w:val="16"/>
      </w:rPr>
      <w:sym w:font="Wingdings" w:char="F09F"/>
    </w:r>
    <w:r w:rsidR="00EE67B2" w:rsidRPr="00EE67B2">
      <w:rPr>
        <w:rFonts w:ascii="Tahoma" w:hAnsi="Tahoma" w:cs="Tahoma"/>
        <w:spacing w:val="20"/>
        <w:sz w:val="16"/>
        <w:szCs w:val="16"/>
      </w:rPr>
      <w:t xml:space="preserve">  Ulica Pohorskega bataljona 1  </w:t>
    </w:r>
    <w:r w:rsidR="00EE67B2" w:rsidRPr="00EE67B2">
      <w:rPr>
        <w:rFonts w:ascii="Tahoma" w:hAnsi="Tahoma" w:cs="Tahoma"/>
        <w:spacing w:val="20"/>
        <w:sz w:val="16"/>
        <w:szCs w:val="16"/>
      </w:rPr>
      <w:sym w:font="Wingdings" w:char="F09F"/>
    </w:r>
    <w:r w:rsidR="00EE67B2" w:rsidRPr="00EE67B2">
      <w:rPr>
        <w:rFonts w:ascii="Tahoma" w:hAnsi="Tahoma" w:cs="Tahoma"/>
        <w:spacing w:val="20"/>
        <w:sz w:val="16"/>
        <w:szCs w:val="16"/>
      </w:rPr>
      <w:t xml:space="preserve"> </w:t>
    </w:r>
    <w:r w:rsidR="00FE13E4">
      <w:rPr>
        <w:rFonts w:ascii="Tahoma" w:hAnsi="Tahoma" w:cs="Tahoma"/>
        <w:spacing w:val="20"/>
        <w:sz w:val="16"/>
        <w:szCs w:val="16"/>
      </w:rPr>
      <w:t xml:space="preserve"> 1113 Ljubljana</w:t>
    </w:r>
  </w:p>
  <w:p w:rsidR="000C276C" w:rsidRDefault="000C276C" w:rsidP="000C276C">
    <w:pPr>
      <w:pStyle w:val="Glava"/>
      <w:rPr>
        <w:rFonts w:ascii="Tahoma" w:hAnsi="Tahoma" w:cs="Tahoma"/>
        <w:spacing w:val="20"/>
        <w:sz w:val="16"/>
        <w:szCs w:val="16"/>
      </w:rPr>
    </w:pPr>
    <w:r>
      <w:rPr>
        <w:rFonts w:ascii="Tahoma" w:hAnsi="Tahoma" w:cs="Tahoma"/>
        <w:spacing w:val="20"/>
        <w:sz w:val="16"/>
        <w:szCs w:val="16"/>
      </w:rPr>
      <w:t xml:space="preserve">                                  </w:t>
    </w:r>
    <w:r w:rsidR="00AF4DB7">
      <w:rPr>
        <w:rFonts w:ascii="Tahoma" w:hAnsi="Tahoma" w:cs="Tahoma"/>
        <w:spacing w:val="20"/>
        <w:sz w:val="16"/>
        <w:szCs w:val="16"/>
      </w:rPr>
      <w:t xml:space="preserve">  </w:t>
    </w:r>
    <w:r>
      <w:rPr>
        <w:rFonts w:ascii="Tahoma" w:hAnsi="Tahoma" w:cs="Tahoma"/>
        <w:spacing w:val="20"/>
        <w:sz w:val="16"/>
        <w:szCs w:val="16"/>
      </w:rPr>
      <w:t xml:space="preserve">01 568 70 10 </w:t>
    </w:r>
    <w:r w:rsidRPr="00EE67B2">
      <w:rPr>
        <w:rFonts w:ascii="Tahoma" w:hAnsi="Tahoma" w:cs="Tahoma"/>
        <w:spacing w:val="20"/>
        <w:sz w:val="16"/>
        <w:szCs w:val="16"/>
      </w:rPr>
      <w:t xml:space="preserve"> </w:t>
    </w:r>
    <w:r w:rsidRPr="00EE67B2">
      <w:rPr>
        <w:rFonts w:ascii="Tahoma" w:hAnsi="Tahoma" w:cs="Tahoma"/>
        <w:spacing w:val="20"/>
        <w:sz w:val="16"/>
        <w:szCs w:val="16"/>
      </w:rPr>
      <w:sym w:font="Wingdings" w:char="F09F"/>
    </w:r>
    <w:r w:rsidR="00FA7CD4">
      <w:rPr>
        <w:rFonts w:ascii="Tahoma" w:hAnsi="Tahoma" w:cs="Tahoma"/>
        <w:spacing w:val="20"/>
        <w:sz w:val="16"/>
        <w:szCs w:val="16"/>
      </w:rPr>
      <w:t xml:space="preserve"> </w:t>
    </w:r>
    <w:r>
      <w:rPr>
        <w:rFonts w:ascii="Tahoma" w:hAnsi="Tahoma" w:cs="Tahoma"/>
        <w:spacing w:val="20"/>
        <w:sz w:val="16"/>
        <w:szCs w:val="16"/>
      </w:rPr>
      <w:t xml:space="preserve"> </w:t>
    </w:r>
    <w:r w:rsidRPr="000C276C">
      <w:rPr>
        <w:rFonts w:ascii="Tahoma" w:hAnsi="Tahoma" w:cs="Tahoma"/>
        <w:spacing w:val="20"/>
        <w:sz w:val="16"/>
        <w:szCs w:val="16"/>
      </w:rPr>
      <w:t>o-fb.lj@guest.arnes.si</w:t>
    </w:r>
    <w:r>
      <w:rPr>
        <w:rFonts w:ascii="Tahoma" w:hAnsi="Tahoma" w:cs="Tahoma"/>
        <w:spacing w:val="20"/>
        <w:sz w:val="16"/>
        <w:szCs w:val="16"/>
      </w:rPr>
      <w:t xml:space="preserve">  </w:t>
    </w:r>
    <w:r w:rsidRPr="00EE67B2">
      <w:rPr>
        <w:rFonts w:ascii="Tahoma" w:hAnsi="Tahoma" w:cs="Tahoma"/>
        <w:spacing w:val="20"/>
        <w:sz w:val="16"/>
        <w:szCs w:val="16"/>
      </w:rPr>
      <w:sym w:font="Wingdings" w:char="F09F"/>
    </w:r>
    <w:r w:rsidRPr="00EE67B2">
      <w:rPr>
        <w:rFonts w:ascii="Tahoma" w:hAnsi="Tahoma" w:cs="Tahoma"/>
        <w:spacing w:val="20"/>
        <w:sz w:val="16"/>
        <w:szCs w:val="16"/>
      </w:rPr>
      <w:t xml:space="preserve">  </w:t>
    </w:r>
    <w:r>
      <w:rPr>
        <w:rFonts w:ascii="Tahoma" w:hAnsi="Tahoma" w:cs="Tahoma"/>
        <w:spacing w:val="20"/>
        <w:sz w:val="16"/>
        <w:szCs w:val="16"/>
      </w:rPr>
      <w:t>www.francebevk.si</w:t>
    </w:r>
  </w:p>
  <w:p w:rsidR="000C276C" w:rsidRPr="004B1814" w:rsidRDefault="000C276C" w:rsidP="000C276C">
    <w:pPr>
      <w:pStyle w:val="Glava"/>
      <w:jc w:val="center"/>
      <w:rPr>
        <w:color w:val="A6A6A6"/>
        <w:sz w:val="16"/>
        <w:szCs w:val="16"/>
      </w:rPr>
    </w:pPr>
    <w:r>
      <w:rPr>
        <w:color w:val="A6A6A6"/>
        <w:sz w:val="16"/>
        <w:szCs w:val="16"/>
      </w:rPr>
      <w:t xml:space="preserve">                </w:t>
    </w:r>
    <w:r w:rsidR="00CD732E">
      <w:rPr>
        <w:color w:val="A6A6A6"/>
        <w:sz w:val="16"/>
        <w:szCs w:val="16"/>
      </w:rPr>
      <w:t xml:space="preserve">    </w:t>
    </w:r>
    <w:r>
      <w:rPr>
        <w:color w:val="A6A6A6"/>
        <w:sz w:val="16"/>
        <w:szCs w:val="16"/>
      </w:rPr>
      <w:t>___</w:t>
    </w:r>
    <w:r w:rsidRPr="004B1814">
      <w:rPr>
        <w:color w:val="A6A6A6"/>
        <w:sz w:val="16"/>
        <w:szCs w:val="16"/>
      </w:rPr>
      <w:t>_______________________________________________________</w:t>
    </w:r>
    <w:r>
      <w:rPr>
        <w:color w:val="A6A6A6"/>
        <w:sz w:val="16"/>
        <w:szCs w:val="16"/>
      </w:rPr>
      <w:t>__________________________</w:t>
    </w:r>
  </w:p>
  <w:p w:rsidR="000C276C" w:rsidRPr="00FE13E4" w:rsidRDefault="000C276C" w:rsidP="00EE67B2">
    <w:pPr>
      <w:pStyle w:val="Glava"/>
      <w:rPr>
        <w:rFonts w:ascii="Tahoma" w:hAnsi="Tahoma" w:cs="Tahoma"/>
        <w:spacing w:val="2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ED22D2E0"/>
    <w:lvl w:ilvl="0">
      <w:numFmt w:val="decimal"/>
      <w:lvlText w:val="*"/>
      <w:lvlJc w:val="left"/>
    </w:lvl>
  </w:abstractNum>
  <w:abstractNum w:abstractNumId="1" w15:restartNumberingAfterBreak="0">
    <w:nsid w:val="05886FFC"/>
    <w:multiLevelType w:val="hybridMultilevel"/>
    <w:tmpl w:val="7B6AFECE"/>
    <w:lvl w:ilvl="0" w:tplc="0424000B">
      <w:start w:val="1"/>
      <w:numFmt w:val="bullet"/>
      <w:lvlText w:val=""/>
      <w:lvlJc w:val="left"/>
      <w:pPr>
        <w:tabs>
          <w:tab w:val="num" w:pos="360"/>
        </w:tabs>
        <w:ind w:left="360" w:hanging="360"/>
      </w:pPr>
      <w:rPr>
        <w:rFonts w:ascii="Wingdings" w:hAnsi="Wingdings" w:hint="default"/>
      </w:rPr>
    </w:lvl>
    <w:lvl w:ilvl="1" w:tplc="E2A42E5C">
      <w:start w:val="1"/>
      <w:numFmt w:val="bullet"/>
      <w:lvlText w:val="–"/>
      <w:lvlJc w:val="left"/>
      <w:pPr>
        <w:tabs>
          <w:tab w:val="num" w:pos="1080"/>
        </w:tabs>
        <w:ind w:left="1080" w:hanging="360"/>
      </w:pPr>
      <w:rPr>
        <w:rFonts w:ascii="Comic Sans MS" w:eastAsia="Times New Roman" w:hAnsi="Comic Sans MS" w:cs="Times New Roman"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AA62C12"/>
    <w:multiLevelType w:val="hybridMultilevel"/>
    <w:tmpl w:val="BE6CED08"/>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288246A0"/>
    <w:multiLevelType w:val="hybridMultilevel"/>
    <w:tmpl w:val="33EE7D30"/>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2A390A8A"/>
    <w:multiLevelType w:val="hybridMultilevel"/>
    <w:tmpl w:val="1ADCD48C"/>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7CD55074"/>
    <w:multiLevelType w:val="hybridMultilevel"/>
    <w:tmpl w:val="4942FBB6"/>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vlJc w:val="left"/>
        <w:pPr>
          <w:ind w:left="720" w:hanging="360"/>
        </w:pPr>
        <w:rPr>
          <w:rFonts w:ascii="Wingdings" w:hAnsi="Wingdings" w:hint="default"/>
        </w:rPr>
      </w:lvl>
    </w:lvlOverride>
  </w:num>
  <w:num w:numId="2">
    <w:abstractNumId w:val="1"/>
  </w:num>
  <w:num w:numId="3">
    <w:abstractNumId w:val="3"/>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49">
      <o:colormru v:ext="edit" colors="#fafafa,#faffb9,#faffbe,#f0ffbe,#fafabe,#fafac8,#fafadc,#fafae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9AA"/>
    <w:rsid w:val="00000280"/>
    <w:rsid w:val="00047ECF"/>
    <w:rsid w:val="00086E98"/>
    <w:rsid w:val="000C276C"/>
    <w:rsid w:val="000D1B86"/>
    <w:rsid w:val="00116096"/>
    <w:rsid w:val="00155DC9"/>
    <w:rsid w:val="001B65E3"/>
    <w:rsid w:val="001C5A4D"/>
    <w:rsid w:val="001E07B5"/>
    <w:rsid w:val="001F24A6"/>
    <w:rsid w:val="002030D8"/>
    <w:rsid w:val="00257B13"/>
    <w:rsid w:val="00290970"/>
    <w:rsid w:val="002B76FA"/>
    <w:rsid w:val="002C3925"/>
    <w:rsid w:val="00327C95"/>
    <w:rsid w:val="003649AA"/>
    <w:rsid w:val="0037432B"/>
    <w:rsid w:val="003A22AF"/>
    <w:rsid w:val="003C04CE"/>
    <w:rsid w:val="00430622"/>
    <w:rsid w:val="00450F31"/>
    <w:rsid w:val="00481215"/>
    <w:rsid w:val="004A1C7D"/>
    <w:rsid w:val="004B1814"/>
    <w:rsid w:val="00531538"/>
    <w:rsid w:val="00562F6D"/>
    <w:rsid w:val="00563E80"/>
    <w:rsid w:val="005641D9"/>
    <w:rsid w:val="005C342E"/>
    <w:rsid w:val="005E10D5"/>
    <w:rsid w:val="005E2E88"/>
    <w:rsid w:val="0063204E"/>
    <w:rsid w:val="00642D68"/>
    <w:rsid w:val="00667628"/>
    <w:rsid w:val="006D090D"/>
    <w:rsid w:val="006D213F"/>
    <w:rsid w:val="006E7314"/>
    <w:rsid w:val="00720EC5"/>
    <w:rsid w:val="007666A7"/>
    <w:rsid w:val="00780674"/>
    <w:rsid w:val="007832E8"/>
    <w:rsid w:val="007966F1"/>
    <w:rsid w:val="007D51D3"/>
    <w:rsid w:val="00832070"/>
    <w:rsid w:val="00842C9E"/>
    <w:rsid w:val="0085060F"/>
    <w:rsid w:val="00876F4F"/>
    <w:rsid w:val="00895BCC"/>
    <w:rsid w:val="00895BDC"/>
    <w:rsid w:val="008B03ED"/>
    <w:rsid w:val="008B06F9"/>
    <w:rsid w:val="008B6B59"/>
    <w:rsid w:val="008D6477"/>
    <w:rsid w:val="009377DE"/>
    <w:rsid w:val="009410F1"/>
    <w:rsid w:val="00953018"/>
    <w:rsid w:val="00977D21"/>
    <w:rsid w:val="009B314E"/>
    <w:rsid w:val="009D23D8"/>
    <w:rsid w:val="009D53A9"/>
    <w:rsid w:val="009F12EC"/>
    <w:rsid w:val="00A003BF"/>
    <w:rsid w:val="00A03595"/>
    <w:rsid w:val="00A2567A"/>
    <w:rsid w:val="00A52D27"/>
    <w:rsid w:val="00A82C64"/>
    <w:rsid w:val="00AE4C52"/>
    <w:rsid w:val="00AF4DB7"/>
    <w:rsid w:val="00B21DB7"/>
    <w:rsid w:val="00B959ED"/>
    <w:rsid w:val="00C12C73"/>
    <w:rsid w:val="00C543E7"/>
    <w:rsid w:val="00C7102D"/>
    <w:rsid w:val="00C748A4"/>
    <w:rsid w:val="00CD732E"/>
    <w:rsid w:val="00CE3AB4"/>
    <w:rsid w:val="00D35D1E"/>
    <w:rsid w:val="00D42884"/>
    <w:rsid w:val="00D54CA2"/>
    <w:rsid w:val="00DB475C"/>
    <w:rsid w:val="00E22455"/>
    <w:rsid w:val="00E514E6"/>
    <w:rsid w:val="00E51EE9"/>
    <w:rsid w:val="00EE67B2"/>
    <w:rsid w:val="00EE737B"/>
    <w:rsid w:val="00EF0FF2"/>
    <w:rsid w:val="00EF17F5"/>
    <w:rsid w:val="00F771C1"/>
    <w:rsid w:val="00FA7CD4"/>
    <w:rsid w:val="00FB6410"/>
    <w:rsid w:val="00FE13E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afafa,#faffb9,#faffbe,#f0ffbe,#fafabe,#fafac8,#fafadc,#fafae6"/>
    </o:shapedefaults>
    <o:shapelayout v:ext="edit">
      <o:idmap v:ext="edit" data="1"/>
    </o:shapelayout>
  </w:shapeDefaults>
  <w:decimalSymbol w:val=","/>
  <w:listSeparator w:val=";"/>
  <w15:chartTrackingRefBased/>
  <w15:docId w15:val="{3EDC9177-635A-4DD7-AB94-36D7F1949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Besedilooblaka1">
    <w:name w:val="Besedilo oblačka1"/>
    <w:basedOn w:val="Navaden"/>
    <w:semiHidden/>
    <w:rPr>
      <w:rFonts w:ascii="Tahoma" w:hAnsi="Tahoma" w:cs="Tahoma"/>
      <w:sz w:val="16"/>
      <w:szCs w:val="16"/>
    </w:rPr>
  </w:style>
  <w:style w:type="paragraph" w:styleId="Glava">
    <w:name w:val="header"/>
    <w:basedOn w:val="Navaden"/>
    <w:link w:val="GlavaZnak"/>
    <w:uiPriority w:val="99"/>
    <w:unhideWhenUsed/>
    <w:rsid w:val="001C5A4D"/>
    <w:pPr>
      <w:tabs>
        <w:tab w:val="center" w:pos="4536"/>
        <w:tab w:val="right" w:pos="9072"/>
      </w:tabs>
    </w:pPr>
  </w:style>
  <w:style w:type="character" w:customStyle="1" w:styleId="GlavaZnak">
    <w:name w:val="Glava Znak"/>
    <w:link w:val="Glava"/>
    <w:uiPriority w:val="99"/>
    <w:rsid w:val="001C5A4D"/>
    <w:rPr>
      <w:sz w:val="24"/>
      <w:szCs w:val="24"/>
    </w:rPr>
  </w:style>
  <w:style w:type="paragraph" w:styleId="Noga">
    <w:name w:val="footer"/>
    <w:basedOn w:val="Navaden"/>
    <w:link w:val="NogaZnak"/>
    <w:uiPriority w:val="99"/>
    <w:unhideWhenUsed/>
    <w:rsid w:val="001C5A4D"/>
    <w:pPr>
      <w:tabs>
        <w:tab w:val="center" w:pos="4536"/>
        <w:tab w:val="right" w:pos="9072"/>
      </w:tabs>
    </w:pPr>
  </w:style>
  <w:style w:type="character" w:customStyle="1" w:styleId="NogaZnak">
    <w:name w:val="Noga Znak"/>
    <w:link w:val="Noga"/>
    <w:uiPriority w:val="99"/>
    <w:rsid w:val="001C5A4D"/>
    <w:rPr>
      <w:sz w:val="24"/>
      <w:szCs w:val="24"/>
    </w:rPr>
  </w:style>
  <w:style w:type="paragraph" w:styleId="Besedilooblaka">
    <w:name w:val="Balloon Text"/>
    <w:basedOn w:val="Navaden"/>
    <w:link w:val="BesedilooblakaZnak"/>
    <w:uiPriority w:val="99"/>
    <w:semiHidden/>
    <w:unhideWhenUsed/>
    <w:rsid w:val="00A82C64"/>
    <w:rPr>
      <w:rFonts w:ascii="Tahoma" w:hAnsi="Tahoma" w:cs="Tahoma"/>
      <w:sz w:val="16"/>
      <w:szCs w:val="16"/>
    </w:rPr>
  </w:style>
  <w:style w:type="character" w:customStyle="1" w:styleId="BesedilooblakaZnak">
    <w:name w:val="Besedilo oblačka Znak"/>
    <w:link w:val="Besedilooblaka"/>
    <w:uiPriority w:val="99"/>
    <w:semiHidden/>
    <w:rsid w:val="00A82C64"/>
    <w:rPr>
      <w:rFonts w:ascii="Tahoma" w:hAnsi="Tahoma" w:cs="Tahoma"/>
      <w:sz w:val="16"/>
      <w:szCs w:val="16"/>
    </w:rPr>
  </w:style>
  <w:style w:type="table" w:styleId="Tabelamrea">
    <w:name w:val="Table Grid"/>
    <w:basedOn w:val="Navadnatabela"/>
    <w:uiPriority w:val="59"/>
    <w:rsid w:val="004812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unhideWhenUsed/>
    <w:rsid w:val="000C276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8BE8A-0844-46E8-B410-57C221039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227</Words>
  <Characters>1299</Characters>
  <Application>Microsoft Office Word</Application>
  <DocSecurity>0</DocSecurity>
  <Lines>10</Lines>
  <Paragraphs>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Prazen list za enotno oblikovanje</vt:lpstr>
      <vt:lpstr>DVORANSKO PRVENSTVO V ATLETIKI </vt:lpstr>
    </vt:vector>
  </TitlesOfParts>
  <Company>ORG</Company>
  <LinksUpToDate>false</LinksUpToDate>
  <CharactersWithSpaces>1523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Prazen list za enotno oblikovanje</dc:title>
  <dc:subject/>
  <dc:creator>Petra Novak Trobentar</dc:creator>
  <cp:keywords/>
  <cp:lastModifiedBy>Petra N. T.</cp:lastModifiedBy>
  <cp:revision>2</cp:revision>
  <cp:lastPrinted>2012-01-23T18:54:00Z</cp:lastPrinted>
  <dcterms:created xsi:type="dcterms:W3CDTF">2017-10-23T19:07:00Z</dcterms:created>
  <dcterms:modified xsi:type="dcterms:W3CDTF">2017-10-23T19:07:00Z</dcterms:modified>
</cp:coreProperties>
</file>